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39" w:rsidRDefault="00727739" w:rsidP="00727739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lang w:val="de-DE"/>
        </w:rPr>
      </w:pPr>
      <w:r w:rsidRPr="00727739">
        <w:rPr>
          <w:rFonts w:ascii="Arial" w:hAnsi="Arial" w:cs="Arial"/>
          <w:b/>
          <w:lang w:val="de-DE"/>
        </w:rPr>
        <w:t xml:space="preserve">Animus </w:t>
      </w:r>
      <w:r>
        <w:rPr>
          <w:rFonts w:ascii="Arial" w:hAnsi="Arial" w:cs="Arial"/>
          <w:b/>
          <w:lang w:val="de-DE"/>
        </w:rPr>
        <w:t>–</w:t>
      </w:r>
      <w:r w:rsidR="00F35281">
        <w:rPr>
          <w:rFonts w:ascii="Arial" w:hAnsi="Arial" w:cs="Arial"/>
          <w:b/>
          <w:lang w:val="de-DE"/>
        </w:rPr>
        <w:t xml:space="preserve"> die Tanz-</w:t>
      </w:r>
      <w:bookmarkStart w:id="0" w:name="_GoBack"/>
      <w:bookmarkEnd w:id="0"/>
      <w:r w:rsidR="00F35281">
        <w:rPr>
          <w:rFonts w:ascii="Arial" w:hAnsi="Arial" w:cs="Arial"/>
          <w:b/>
          <w:lang w:val="de-DE"/>
        </w:rPr>
        <w:t xml:space="preserve"> und Partyband</w:t>
      </w:r>
      <w:r w:rsidRPr="00727739">
        <w:rPr>
          <w:rFonts w:ascii="Arial" w:hAnsi="Arial" w:cs="Arial"/>
          <w:b/>
          <w:lang w:val="de-DE"/>
        </w:rPr>
        <w:t xml:space="preserve"> für jeden Anlass.</w:t>
      </w:r>
    </w:p>
    <w:p w:rsidR="00727739" w:rsidRPr="00727739" w:rsidRDefault="00727739" w:rsidP="00727739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lang w:val="de-DE"/>
        </w:rPr>
      </w:pPr>
    </w:p>
    <w:p w:rsidR="00727739" w:rsidRPr="00B61794" w:rsidRDefault="00727739" w:rsidP="00727739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27739">
        <w:rPr>
          <w:rFonts w:ascii="Arial" w:hAnsi="Arial" w:cs="Arial"/>
          <w:sz w:val="22"/>
          <w:szCs w:val="22"/>
        </w:rPr>
        <w:t xml:space="preserve">Die Band bietet ein abendfüllendes Programm, bei dem Jung und Alt tanzen, mitsingen und feiern kann. </w:t>
      </w:r>
      <w:r w:rsidRPr="00727739">
        <w:rPr>
          <w:rFonts w:ascii="Arial" w:hAnsi="Arial" w:cs="Arial"/>
          <w:sz w:val="22"/>
          <w:szCs w:val="22"/>
          <w:lang w:val="de-DE"/>
        </w:rPr>
        <w:t xml:space="preserve">Das Repertoire aus den unterschiedlichsten Stilrichtungen </w:t>
      </w:r>
      <w:r w:rsidRPr="00727739">
        <w:rPr>
          <w:rFonts w:ascii="Arial" w:hAnsi="Arial" w:cs="Arial"/>
          <w:sz w:val="22"/>
          <w:szCs w:val="22"/>
        </w:rPr>
        <w:t xml:space="preserve">wird 100% live gespielt und </w:t>
      </w:r>
      <w:r w:rsidRPr="00727739">
        <w:rPr>
          <w:rFonts w:ascii="Arial" w:hAnsi="Arial" w:cs="Arial"/>
          <w:sz w:val="22"/>
          <w:szCs w:val="22"/>
          <w:lang w:val="de-DE"/>
        </w:rPr>
        <w:t xml:space="preserve">reicht von Country, Rock’n’Roll über Klassiker aus Rock und Pop bis zu Volksmusik und </w:t>
      </w:r>
      <w:proofErr w:type="spellStart"/>
      <w:r w:rsidRPr="00727739">
        <w:rPr>
          <w:rFonts w:ascii="Arial" w:hAnsi="Arial" w:cs="Arial"/>
          <w:sz w:val="22"/>
          <w:szCs w:val="22"/>
          <w:lang w:val="de-DE"/>
        </w:rPr>
        <w:t>Oberkrainern</w:t>
      </w:r>
      <w:proofErr w:type="spellEnd"/>
      <w:r w:rsidRPr="00727739">
        <w:rPr>
          <w:rFonts w:ascii="Arial" w:hAnsi="Arial" w:cs="Arial"/>
          <w:sz w:val="22"/>
          <w:szCs w:val="22"/>
          <w:lang w:val="de-DE"/>
        </w:rPr>
        <w:t xml:space="preserve">. Auch Schlager und Oldies, südamerikanische Titel oder Aktuelles aus den Charts kommen nicht zu kurz. Animus geht flexibel auf die Bedürfnisse des Publikums </w:t>
      </w:r>
      <w:r w:rsidR="00B61794">
        <w:rPr>
          <w:rFonts w:ascii="Arial" w:hAnsi="Arial" w:cs="Arial"/>
          <w:sz w:val="22"/>
          <w:szCs w:val="22"/>
          <w:lang w:val="de-DE"/>
        </w:rPr>
        <w:t xml:space="preserve">und des Veranstalters </w:t>
      </w:r>
      <w:r w:rsidRPr="00727739">
        <w:rPr>
          <w:rFonts w:ascii="Arial" w:hAnsi="Arial" w:cs="Arial"/>
          <w:sz w:val="22"/>
          <w:szCs w:val="22"/>
          <w:lang w:val="de-DE"/>
        </w:rPr>
        <w:t xml:space="preserve">ein und arbeitet mit Profis aus den Bereichen </w:t>
      </w:r>
      <w:hyperlink r:id="rId5" w:tgtFrame="_blank" w:tooltip="http://www.perfectlight.ch/" w:history="1">
        <w:r w:rsidRPr="0072773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DE"/>
          </w:rPr>
          <w:t>Licht und Ton</w:t>
        </w:r>
      </w:hyperlink>
      <w:r w:rsidRPr="00727739">
        <w:rPr>
          <w:rFonts w:ascii="Arial" w:hAnsi="Arial" w:cs="Arial"/>
          <w:sz w:val="22"/>
          <w:szCs w:val="22"/>
          <w:lang w:val="de-DE"/>
        </w:rPr>
        <w:t xml:space="preserve"> zusammen. </w:t>
      </w:r>
      <w:r w:rsidRPr="00727739">
        <w:rPr>
          <w:rFonts w:ascii="Arial" w:hAnsi="Arial" w:cs="Arial"/>
          <w:sz w:val="22"/>
          <w:szCs w:val="22"/>
        </w:rPr>
        <w:t xml:space="preserve">Weitere Informationen finden </w:t>
      </w:r>
      <w:r>
        <w:rPr>
          <w:rFonts w:ascii="Arial" w:hAnsi="Arial" w:cs="Arial"/>
          <w:sz w:val="22"/>
          <w:szCs w:val="22"/>
        </w:rPr>
        <w:t>sich</w:t>
      </w:r>
      <w:r w:rsidRPr="00727739">
        <w:rPr>
          <w:rFonts w:ascii="Arial" w:hAnsi="Arial" w:cs="Arial"/>
          <w:sz w:val="22"/>
          <w:szCs w:val="22"/>
        </w:rPr>
        <w:t xml:space="preserve"> auf </w:t>
      </w:r>
      <w:r>
        <w:rPr>
          <w:rFonts w:ascii="Arial" w:hAnsi="Arial" w:cs="Arial"/>
          <w:sz w:val="22"/>
          <w:szCs w:val="22"/>
        </w:rPr>
        <w:t>der</w:t>
      </w:r>
      <w:r w:rsidRPr="00727739">
        <w:rPr>
          <w:rFonts w:ascii="Arial" w:hAnsi="Arial" w:cs="Arial"/>
          <w:sz w:val="22"/>
          <w:szCs w:val="22"/>
        </w:rPr>
        <w:t xml:space="preserve"> Homepage (www.animus-liveband.ch). </w:t>
      </w:r>
    </w:p>
    <w:p w:rsidR="0060750E" w:rsidRPr="00727739" w:rsidRDefault="0060750E" w:rsidP="00727739">
      <w:pPr>
        <w:spacing w:line="360" w:lineRule="auto"/>
        <w:rPr>
          <w:rFonts w:ascii="Arial" w:hAnsi="Arial" w:cs="Arial"/>
        </w:rPr>
      </w:pPr>
    </w:p>
    <w:sectPr w:rsidR="0060750E" w:rsidRPr="00727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39"/>
    <w:rsid w:val="00047ACA"/>
    <w:rsid w:val="0018675B"/>
    <w:rsid w:val="002E6B16"/>
    <w:rsid w:val="00345BDE"/>
    <w:rsid w:val="0041756A"/>
    <w:rsid w:val="004378FE"/>
    <w:rsid w:val="004C258F"/>
    <w:rsid w:val="004C30C4"/>
    <w:rsid w:val="0060750E"/>
    <w:rsid w:val="006A6E3C"/>
    <w:rsid w:val="00727739"/>
    <w:rsid w:val="007A1019"/>
    <w:rsid w:val="00904CD7"/>
    <w:rsid w:val="009E2431"/>
    <w:rsid w:val="00A00325"/>
    <w:rsid w:val="00A01055"/>
    <w:rsid w:val="00A05B2A"/>
    <w:rsid w:val="00A854B7"/>
    <w:rsid w:val="00B61794"/>
    <w:rsid w:val="00B9235C"/>
    <w:rsid w:val="00C04966"/>
    <w:rsid w:val="00C76434"/>
    <w:rsid w:val="00CB5B34"/>
    <w:rsid w:val="00D4197B"/>
    <w:rsid w:val="00D53567"/>
    <w:rsid w:val="00DE6C29"/>
    <w:rsid w:val="00E67BE2"/>
    <w:rsid w:val="00E73E59"/>
    <w:rsid w:val="00F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7739"/>
    <w:rPr>
      <w:color w:val="FCA84A"/>
      <w:u w:val="single"/>
    </w:rPr>
  </w:style>
  <w:style w:type="paragraph" w:styleId="StandardWeb">
    <w:name w:val="Normal (Web)"/>
    <w:basedOn w:val="Standard"/>
    <w:uiPriority w:val="99"/>
    <w:unhideWhenUsed/>
    <w:rsid w:val="0072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7739"/>
    <w:rPr>
      <w:color w:val="FCA84A"/>
      <w:u w:val="single"/>
    </w:rPr>
  </w:style>
  <w:style w:type="paragraph" w:styleId="StandardWeb">
    <w:name w:val="Normal (Web)"/>
    <w:basedOn w:val="Standard"/>
    <w:uiPriority w:val="99"/>
    <w:unhideWhenUsed/>
    <w:rsid w:val="0072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1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4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fectlight.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Bleiker</dc:creator>
  <cp:lastModifiedBy>Marcel Gmür</cp:lastModifiedBy>
  <cp:revision>3</cp:revision>
  <dcterms:created xsi:type="dcterms:W3CDTF">2015-06-02T16:12:00Z</dcterms:created>
  <dcterms:modified xsi:type="dcterms:W3CDTF">2017-04-03T18:01:00Z</dcterms:modified>
</cp:coreProperties>
</file>